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01D4" w14:textId="090CF9F7" w:rsidR="00F43BA0" w:rsidRDefault="00F57F92" w:rsidP="00F57F92">
      <w:pPr>
        <w:spacing w:after="0" w:line="240" w:lineRule="auto"/>
        <w:jc w:val="center"/>
        <w:rPr>
          <w:rFonts w:ascii="Calibri" w:eastAsia="Times New Roman" w:hAnsi="Calibri" w:cs="Times New Roman"/>
          <w:b/>
          <w:bCs/>
          <w:color w:val="000000"/>
          <w:sz w:val="32"/>
          <w:szCs w:val="32"/>
          <w:u w:val="single"/>
          <w:lang w:eastAsia="en-GB"/>
        </w:rPr>
      </w:pPr>
      <w:r>
        <w:rPr>
          <w:rFonts w:ascii="Calibri" w:eastAsia="Calibri" w:hAnsi="Calibri" w:cs="Calibri"/>
          <w:noProof/>
          <w:color w:val="222222"/>
          <w:u w:color="222222"/>
        </w:rPr>
        <w:drawing>
          <wp:inline distT="0" distB="0" distL="0" distR="0" wp14:anchorId="51DE1D98" wp14:editId="51223825">
            <wp:extent cx="3341370" cy="11868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341370" cy="1186815"/>
                    </a:xfrm>
                    <a:prstGeom prst="rect">
                      <a:avLst/>
                    </a:prstGeom>
                    <a:ln w="12700" cap="flat">
                      <a:noFill/>
                      <a:miter lim="400000"/>
                    </a:ln>
                    <a:effectLst/>
                  </pic:spPr>
                </pic:pic>
              </a:graphicData>
            </a:graphic>
          </wp:inline>
        </w:drawing>
      </w:r>
    </w:p>
    <w:p w14:paraId="7630EE24" w14:textId="77777777" w:rsidR="00F43BA0" w:rsidRDefault="00F43BA0" w:rsidP="00F43BA0">
      <w:pPr>
        <w:spacing w:after="0" w:line="240" w:lineRule="auto"/>
        <w:rPr>
          <w:rFonts w:ascii="Calibri" w:eastAsia="Times New Roman" w:hAnsi="Calibri" w:cs="Times New Roman"/>
          <w:b/>
          <w:bCs/>
          <w:color w:val="000000"/>
          <w:sz w:val="32"/>
          <w:szCs w:val="32"/>
          <w:u w:val="single"/>
          <w:lang w:eastAsia="en-GB"/>
        </w:rPr>
      </w:pPr>
      <w:bookmarkStart w:id="0" w:name="_GoBack"/>
      <w:bookmarkEnd w:id="0"/>
    </w:p>
    <w:p w14:paraId="4E2CC9E6" w14:textId="77777777" w:rsidR="00F43BA0" w:rsidRDefault="00F43BA0" w:rsidP="00F43BA0">
      <w:pPr>
        <w:spacing w:after="0" w:line="240" w:lineRule="auto"/>
        <w:rPr>
          <w:rFonts w:ascii="Calibri" w:eastAsia="Times New Roman" w:hAnsi="Calibri" w:cs="Times New Roman"/>
          <w:b/>
          <w:bCs/>
          <w:color w:val="000000"/>
          <w:sz w:val="32"/>
          <w:szCs w:val="32"/>
          <w:u w:val="single"/>
          <w:lang w:eastAsia="en-GB"/>
        </w:rPr>
      </w:pPr>
    </w:p>
    <w:p w14:paraId="274A48E9" w14:textId="77777777" w:rsidR="00F43BA0" w:rsidRDefault="00F43BA0" w:rsidP="00F43BA0">
      <w:pPr>
        <w:spacing w:after="0" w:line="240" w:lineRule="auto"/>
        <w:rPr>
          <w:rFonts w:ascii="Calibri" w:eastAsia="Times New Roman" w:hAnsi="Calibri" w:cs="Times New Roman"/>
          <w:b/>
          <w:bCs/>
          <w:color w:val="000000"/>
          <w:sz w:val="32"/>
          <w:szCs w:val="32"/>
          <w:u w:val="single"/>
          <w:lang w:eastAsia="en-GB"/>
        </w:rPr>
      </w:pPr>
    </w:p>
    <w:p w14:paraId="67DBC9A4" w14:textId="77777777" w:rsidR="00F43BA0" w:rsidRDefault="00F43BA0" w:rsidP="00F43BA0">
      <w:pPr>
        <w:spacing w:after="0" w:line="240" w:lineRule="auto"/>
        <w:rPr>
          <w:rFonts w:ascii="Calibri" w:eastAsia="Times New Roman" w:hAnsi="Calibri" w:cs="Times New Roman"/>
          <w:b/>
          <w:bCs/>
          <w:color w:val="000000"/>
          <w:sz w:val="32"/>
          <w:szCs w:val="32"/>
          <w:u w:val="single"/>
          <w:lang w:eastAsia="en-GB"/>
        </w:rPr>
      </w:pPr>
    </w:p>
    <w:p w14:paraId="75D37EDA" w14:textId="28D0BACF" w:rsidR="00F43BA0" w:rsidRPr="00F57F92" w:rsidRDefault="00F43BA0" w:rsidP="00F57F92">
      <w:pPr>
        <w:spacing w:after="0" w:line="240" w:lineRule="auto"/>
        <w:jc w:val="center"/>
        <w:rPr>
          <w:rFonts w:ascii="Times New Roman" w:eastAsia="Times New Roman" w:hAnsi="Times New Roman" w:cs="Times New Roman"/>
          <w:sz w:val="32"/>
          <w:szCs w:val="32"/>
          <w:lang w:eastAsia="en-GB"/>
        </w:rPr>
      </w:pPr>
      <w:r w:rsidRPr="00F57F92">
        <w:rPr>
          <w:rFonts w:ascii="Calibri" w:eastAsia="Times New Roman" w:hAnsi="Calibri" w:cs="Times New Roman"/>
          <w:b/>
          <w:bCs/>
          <w:color w:val="000000"/>
          <w:sz w:val="32"/>
          <w:szCs w:val="32"/>
          <w:lang w:eastAsia="en-GB"/>
        </w:rPr>
        <w:t>Connect Network Statement of Faith</w:t>
      </w:r>
    </w:p>
    <w:p w14:paraId="4DB66F13" w14:textId="77777777" w:rsidR="00F43BA0" w:rsidRPr="00F43BA0" w:rsidRDefault="00F43BA0" w:rsidP="00F43BA0">
      <w:pPr>
        <w:spacing w:after="0" w:line="240" w:lineRule="auto"/>
        <w:rPr>
          <w:rFonts w:ascii="Times New Roman" w:eastAsia="Times New Roman" w:hAnsi="Times New Roman" w:cs="Times New Roman"/>
          <w:i/>
          <w:sz w:val="32"/>
          <w:szCs w:val="32"/>
          <w:lang w:eastAsia="en-GB"/>
        </w:rPr>
      </w:pPr>
    </w:p>
    <w:p w14:paraId="6AD00BBC" w14:textId="77777777" w:rsidR="00F43BA0" w:rsidRPr="00F43BA0" w:rsidRDefault="00F43BA0" w:rsidP="00F43BA0">
      <w:pPr>
        <w:spacing w:after="0" w:line="240" w:lineRule="auto"/>
        <w:rPr>
          <w:rFonts w:ascii="Times New Roman" w:eastAsia="Times New Roman" w:hAnsi="Times New Roman" w:cs="Times New Roman"/>
          <w:sz w:val="32"/>
          <w:szCs w:val="32"/>
          <w:lang w:eastAsia="en-GB"/>
        </w:rPr>
      </w:pPr>
      <w:r w:rsidRPr="00F43BA0">
        <w:rPr>
          <w:rFonts w:ascii="Calibri" w:eastAsia="Times New Roman" w:hAnsi="Calibri" w:cs="Times New Roman"/>
          <w:color w:val="262626"/>
          <w:sz w:val="32"/>
          <w:szCs w:val="32"/>
          <w:lang w:eastAsia="en-GB"/>
        </w:rPr>
        <w:t xml:space="preserve">Christians in Connect Network acknowledge God’s revelation in Christ, confess the Lord Jesus Christ as God and Saviour according to the Scriptures, and, in obedience to God’s will and in the power of the Holy Spirit, commit themselves to fulfil their mission to proclaim the Gospel by common witness and service in the world, to the glory of the one God, Father Son and Holy Spirit. </w:t>
      </w:r>
    </w:p>
    <w:p w14:paraId="4A5F1159" w14:textId="77777777" w:rsidR="00F43BA0" w:rsidRPr="00F43BA0" w:rsidRDefault="00F43BA0" w:rsidP="00F43BA0">
      <w:pPr>
        <w:rPr>
          <w:sz w:val="32"/>
          <w:szCs w:val="32"/>
        </w:rPr>
      </w:pPr>
    </w:p>
    <w:p w14:paraId="3C296C75" w14:textId="77777777" w:rsidR="005720F7" w:rsidRDefault="005720F7"/>
    <w:sectPr w:rsidR="00572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A0"/>
    <w:rsid w:val="005720F7"/>
    <w:rsid w:val="00ED22DC"/>
    <w:rsid w:val="00F43BA0"/>
    <w:rsid w:val="00F5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921D"/>
  <w15:docId w15:val="{F0D15329-0063-444C-8580-87D5E23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 Fozzard</cp:lastModifiedBy>
  <cp:revision>3</cp:revision>
  <dcterms:created xsi:type="dcterms:W3CDTF">2019-08-05T15:11:00Z</dcterms:created>
  <dcterms:modified xsi:type="dcterms:W3CDTF">2019-08-05T15:12:00Z</dcterms:modified>
</cp:coreProperties>
</file>